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E" w:rsidRPr="001569F5" w:rsidRDefault="00656ACE" w:rsidP="00656ACE">
      <w:pPr>
        <w:rPr>
          <w:b/>
          <w:u w:val="single"/>
        </w:rPr>
      </w:pPr>
      <w:r w:rsidRPr="001569F5">
        <w:rPr>
          <w:b/>
          <w:u w:val="single"/>
        </w:rPr>
        <w:t>TEMAT: RODZAJE USŁUG. TRANSPORT I ŁĄCZNOŚĆ.</w:t>
      </w:r>
    </w:p>
    <w:p w:rsidR="00656ACE" w:rsidRDefault="00656ACE" w:rsidP="00656ACE">
      <w:r>
        <w:t>Podręcznik str. 148-152</w:t>
      </w:r>
    </w:p>
    <w:p w:rsidR="00656ACE" w:rsidRDefault="00656ACE" w:rsidP="00656ACE">
      <w:r>
        <w:t xml:space="preserve">Materiały dodatkowe: </w:t>
      </w:r>
    </w:p>
    <w:p w:rsidR="00656ACE" w:rsidRDefault="00656ACE" w:rsidP="00656ACE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37B0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https://epodreczniki.pl/a/rozwoj-transportu-ladowego-w-polsce/Dp9t736SI</w:t>
        </w:r>
      </w:hyperlink>
    </w:p>
    <w:p w:rsidR="00656ACE" w:rsidRDefault="00656ACE" w:rsidP="00656A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Zapisz temat w zeszycie. Przepisz notatkę. Życzę miłej pracy. Pozdrawiam.</w:t>
      </w:r>
    </w:p>
    <w:p w:rsidR="00656ACE" w:rsidRDefault="00656ACE" w:rsidP="00656A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NOTATKA: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– dział gospodarki, który zaspokaja potrzeby ludzi, przedsiębiorstw, instytucji.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Podział usług ze względu na wynik działalności:</w:t>
      </w:r>
    </w:p>
    <w:p w:rsidR="00656ACE" w:rsidRDefault="00656ACE" w:rsidP="00656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Informacyjne (łącznościowe) np. telefoniczne, pocztowe, internetowe;</w:t>
      </w:r>
    </w:p>
    <w:p w:rsidR="00656ACE" w:rsidRDefault="00656ACE" w:rsidP="00656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Oświatowo-kulturalne np. edukacyjne, działalność kulturalna;</w:t>
      </w:r>
    </w:p>
    <w:p w:rsidR="00656ACE" w:rsidRDefault="00656ACE" w:rsidP="00656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Dystrybucyjne (dostawcze) np. transport, handel;</w:t>
      </w:r>
    </w:p>
    <w:p w:rsidR="00656ACE" w:rsidRDefault="00656ACE" w:rsidP="00656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Naprawcze np. remontowe, naprawa samochodów;</w:t>
      </w:r>
    </w:p>
    <w:p w:rsidR="00656ACE" w:rsidRDefault="00656ACE" w:rsidP="00656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Rekreacyjno-zdrowotne np. ochrona zdrowia, usługi turystyczne;</w:t>
      </w:r>
    </w:p>
    <w:p w:rsidR="00656ACE" w:rsidRDefault="00656ACE" w:rsidP="00656A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Organizacyjne np. administracja państwowa, samorządowa, bezpieczeństwo publiczne.</w:t>
      </w:r>
    </w:p>
    <w:p w:rsidR="00656ACE" w:rsidRPr="007124B6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Komunikacja obejmuje przemieszczanie ładunków i ludzi za pomocą środków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Transport samochodowy</w:t>
      </w:r>
    </w:p>
    <w:p w:rsidR="00656ACE" w:rsidRDefault="00656ACE" w:rsidP="00656A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 największy udział w przewozach pasażerów i towarów.</w:t>
      </w:r>
    </w:p>
    <w:p w:rsidR="00656ACE" w:rsidRDefault="00656ACE" w:rsidP="00656A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Zalety: niskie koszty przewozu na niewielkich odległościach, transport „od drzwi do drzwi”, swoboda i komfort podróżowania;</w:t>
      </w:r>
    </w:p>
    <w:p w:rsidR="00656ACE" w:rsidRDefault="00656ACE" w:rsidP="00656A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Wady: zanieczyszczenie środowiska, mała ładowność, duża liczba wypadków</w:t>
      </w:r>
    </w:p>
    <w:p w:rsidR="00656ACE" w:rsidRDefault="00656ACE" w:rsidP="00656A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Największa gęstość dróg występuje w woj. Śląskim, najmniejsza w woj. Podlaskim;</w:t>
      </w:r>
    </w:p>
    <w:p w:rsidR="00656ACE" w:rsidRDefault="00656ACE" w:rsidP="00656A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Polsce nadal niewielka długość autostrad i dróg szybkiego ruchu.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Transport kolejowy:</w:t>
      </w:r>
    </w:p>
    <w:p w:rsidR="00656ACE" w:rsidRDefault="00656ACE" w:rsidP="00656A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Duża gęstość linii kolejowych;</w:t>
      </w:r>
    </w:p>
    <w:p w:rsidR="00656ACE" w:rsidRDefault="00656ACE" w:rsidP="00656A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Przebudowa linii kolejowych ma na celu wzrost komfortu i bezpieczeństwa podróżnych;</w:t>
      </w:r>
    </w:p>
    <w:p w:rsidR="00656ACE" w:rsidRDefault="00656ACE" w:rsidP="00656A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Zalety: tani (przy dużych odległościach), przewóz dużych ładunków;</w:t>
      </w:r>
    </w:p>
    <w:p w:rsidR="00656ACE" w:rsidRDefault="00656ACE" w:rsidP="00656A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Wady: przewóz ładunków od stacji do stacji, droga infrastruktura;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Transport przesyłowy: </w:t>
      </w:r>
    </w:p>
    <w:p w:rsidR="00656ACE" w:rsidRDefault="00656ACE" w:rsidP="00656A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Obejmuje rozprowadzanie ropy naftowej, gazu ziemnego, wody oraz energii elektrycznej.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Transport morski:</w:t>
      </w:r>
    </w:p>
    <w:p w:rsidR="00656ACE" w:rsidRDefault="00656ACE" w:rsidP="00656A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Zalety: tani, przewożenie różnych dużych ładunków na znaczne odległości;</w:t>
      </w:r>
    </w:p>
    <w:p w:rsidR="00656ACE" w:rsidRDefault="00656ACE" w:rsidP="00656A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Powolny i zależny od pogody, wysoki koszt budowy portów i statków oraz ich utrzymania, dostępność tylko na obszarach morskich;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Żegluga śródlądowa:</w:t>
      </w:r>
    </w:p>
    <w:p w:rsidR="00656ACE" w:rsidRDefault="00656ACE" w:rsidP="00656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Obejmuje rejsy po rzekach, jeziorach, kanałach i zalewach;</w:t>
      </w:r>
    </w:p>
    <w:p w:rsidR="00656ACE" w:rsidRDefault="00656ACE" w:rsidP="00656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Zalety: tani, przyjazny dla środowiska;</w:t>
      </w:r>
    </w:p>
    <w:p w:rsidR="00656ACE" w:rsidRDefault="00656ACE" w:rsidP="00656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Wady: duże koszty budowy i utrzymania infrastruktury, zależny od pogody (zamarzanie lub niskie stany rzek);</w:t>
      </w:r>
    </w:p>
    <w:p w:rsidR="00656ACE" w:rsidRDefault="00656ACE" w:rsidP="00656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Lotniczy:</w:t>
      </w:r>
    </w:p>
    <w:p w:rsidR="00656ACE" w:rsidRDefault="00656ACE" w:rsidP="00656A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Zalety: szybki, bezpieczny, komfortowy, duży zasięg przestrzenny;</w:t>
      </w:r>
    </w:p>
    <w:p w:rsidR="00656ACE" w:rsidRDefault="00656ACE" w:rsidP="00656A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Wady: mała ładowność, hałas, zależność od pogody, wysoki koszt budowy samolotów i lotnisk oraz ich utrzymania.</w:t>
      </w:r>
    </w:p>
    <w:p w:rsidR="009D2631" w:rsidRDefault="009D2631"/>
    <w:sectPr w:rsidR="009D2631" w:rsidSect="009D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EBB"/>
    <w:multiLevelType w:val="hybridMultilevel"/>
    <w:tmpl w:val="0DDE5B5C"/>
    <w:lvl w:ilvl="0" w:tplc="80548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93959"/>
    <w:multiLevelType w:val="hybridMultilevel"/>
    <w:tmpl w:val="C8D63E96"/>
    <w:lvl w:ilvl="0" w:tplc="50B21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A2B30"/>
    <w:multiLevelType w:val="hybridMultilevel"/>
    <w:tmpl w:val="8690D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3175"/>
    <w:multiLevelType w:val="hybridMultilevel"/>
    <w:tmpl w:val="A972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2CE0"/>
    <w:multiLevelType w:val="hybridMultilevel"/>
    <w:tmpl w:val="3A0A1938"/>
    <w:lvl w:ilvl="0" w:tplc="8FC87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C7B13"/>
    <w:multiLevelType w:val="hybridMultilevel"/>
    <w:tmpl w:val="56A46D34"/>
    <w:lvl w:ilvl="0" w:tplc="8A742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D5F75"/>
    <w:multiLevelType w:val="hybridMultilevel"/>
    <w:tmpl w:val="58C8636C"/>
    <w:lvl w:ilvl="0" w:tplc="90A48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EB52F7"/>
    <w:multiLevelType w:val="hybridMultilevel"/>
    <w:tmpl w:val="C5D2BC28"/>
    <w:lvl w:ilvl="0" w:tplc="EFE22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ACE"/>
    <w:rsid w:val="00656ACE"/>
    <w:rsid w:val="009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A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oj-transportu-ladowego-w-polsce/Dp9t736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2020-04-15T13:12:00Z</dcterms:created>
  <dcterms:modified xsi:type="dcterms:W3CDTF">2020-04-15T13:14:00Z</dcterms:modified>
</cp:coreProperties>
</file>