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0C" w:rsidRDefault="0020350C" w:rsidP="007E3B82">
      <w:pPr>
        <w:rPr>
          <w:b/>
          <w:u w:val="single"/>
        </w:rPr>
      </w:pPr>
    </w:p>
    <w:p w:rsidR="0020350C" w:rsidRDefault="0020350C" w:rsidP="007E3B82">
      <w:pPr>
        <w:rPr>
          <w:b/>
          <w:u w:val="single"/>
        </w:rPr>
      </w:pPr>
      <w:r>
        <w:rPr>
          <w:b/>
          <w:u w:val="single"/>
        </w:rPr>
        <w:t>Temat: Strefy klimatyczne i strefy krajobrazowe.</w:t>
      </w:r>
    </w:p>
    <w:p w:rsidR="0020350C" w:rsidRDefault="0020350C" w:rsidP="007E3B82"/>
    <w:p w:rsidR="0020350C" w:rsidRDefault="0020350C" w:rsidP="007E3B82">
      <w:r>
        <w:t xml:space="preserve">Na początku przypomnij, na których obszarach na Ziemi średnia roczna temperatura powietrza jest najwyższa, a na których najniższa </w:t>
      </w:r>
      <w:r w:rsidR="00FC2F55">
        <w:t>(</w:t>
      </w:r>
      <w:r>
        <w:t>przeanalizuj mapę ze str. 106). Następnie przeczytaj z podręcznika str. 108-112</w:t>
      </w:r>
    </w:p>
    <w:p w:rsidR="007E3B82" w:rsidRDefault="007E3B82" w:rsidP="007E3B82">
      <w:r>
        <w:t xml:space="preserve">Materiały dodatkowe: </w:t>
      </w:r>
      <w:hyperlink r:id="rId6" w:history="1">
        <w:r w:rsidRPr="00482A2F">
          <w:rPr>
            <w:rStyle w:val="Hipercze"/>
          </w:rPr>
          <w:t>https://epodreczniki.pl/a/strefy-krajobrazowe-ziemi/DZKvqHZK2</w:t>
        </w:r>
      </w:hyperlink>
    </w:p>
    <w:p w:rsidR="007E3B82" w:rsidRDefault="007E3B82" w:rsidP="007E3B82">
      <w:r>
        <w:t>Zapisz temat. Pod tematem przepisz notatkę i uzupełnij rysunek, używając odpowiednich symboli.</w:t>
      </w:r>
    </w:p>
    <w:p w:rsidR="007E3B82" w:rsidRDefault="007E3B82" w:rsidP="0020350C">
      <w:pPr>
        <w:pStyle w:val="Bezodstpw"/>
      </w:pPr>
    </w:p>
    <w:p w:rsidR="007E3B82" w:rsidRDefault="007E3B82" w:rsidP="0020350C">
      <w:pPr>
        <w:pStyle w:val="Bezodstpw"/>
        <w:numPr>
          <w:ilvl w:val="0"/>
          <w:numId w:val="3"/>
        </w:numPr>
      </w:pPr>
      <w:r>
        <w:t>Obszary o podobnych cechach klimatu tworzą pasy rozciągające się mniej więcej wzdłuż równoleżników. Te pasy to  strefy klimatyczne.</w:t>
      </w:r>
    </w:p>
    <w:p w:rsidR="007E3B82" w:rsidRDefault="007E3B82" w:rsidP="0020350C">
      <w:pPr>
        <w:pStyle w:val="Bezodstpw"/>
      </w:pPr>
      <w:r>
        <w:t xml:space="preserve">            Na Ziemi  wyróżnia się pięć stref klimatycznych:</w:t>
      </w:r>
    </w:p>
    <w:p w:rsidR="007E3B82" w:rsidRDefault="007E3B82" w:rsidP="0020350C">
      <w:pPr>
        <w:pStyle w:val="Bezodstpw"/>
      </w:pPr>
    </w:p>
    <w:p w:rsidR="007E3B82" w:rsidRDefault="006C07A0" w:rsidP="0020350C">
      <w:pPr>
        <w:pStyle w:val="Bezodstpw"/>
        <w:numPr>
          <w:ilvl w:val="0"/>
          <w:numId w:val="4"/>
        </w:numPr>
      </w:pPr>
      <w:r>
        <w:t>r</w:t>
      </w:r>
      <w:r w:rsidR="007E3B82">
        <w:t>ównikową</w:t>
      </w:r>
    </w:p>
    <w:p w:rsidR="007E3B82" w:rsidRDefault="006C07A0" w:rsidP="0020350C">
      <w:pPr>
        <w:pStyle w:val="Bezodstpw"/>
        <w:numPr>
          <w:ilvl w:val="0"/>
          <w:numId w:val="4"/>
        </w:numPr>
      </w:pPr>
      <w:r>
        <w:t>z</w:t>
      </w:r>
      <w:r w:rsidR="007E3B82">
        <w:t>wrotnikową</w:t>
      </w:r>
    </w:p>
    <w:p w:rsidR="007E3B82" w:rsidRDefault="007E3B82" w:rsidP="0020350C">
      <w:pPr>
        <w:pStyle w:val="Bezodstpw"/>
        <w:numPr>
          <w:ilvl w:val="0"/>
          <w:numId w:val="4"/>
        </w:numPr>
      </w:pPr>
      <w:r>
        <w:t xml:space="preserve">podzwrotnikową </w:t>
      </w:r>
    </w:p>
    <w:p w:rsidR="007E3B82" w:rsidRDefault="007E3B82" w:rsidP="0020350C">
      <w:pPr>
        <w:pStyle w:val="Bezodstpw"/>
        <w:numPr>
          <w:ilvl w:val="0"/>
          <w:numId w:val="4"/>
        </w:numPr>
      </w:pPr>
      <w:r>
        <w:t xml:space="preserve">umiarkowaną </w:t>
      </w:r>
    </w:p>
    <w:p w:rsidR="007E3B82" w:rsidRDefault="007E3B82" w:rsidP="0020350C">
      <w:pPr>
        <w:pStyle w:val="Bezodstpw"/>
        <w:numPr>
          <w:ilvl w:val="0"/>
          <w:numId w:val="4"/>
        </w:numPr>
      </w:pPr>
      <w:r>
        <w:t>okołobiegunową</w:t>
      </w:r>
    </w:p>
    <w:p w:rsidR="007E3B82" w:rsidRDefault="007E3B82" w:rsidP="0020350C">
      <w:pPr>
        <w:pStyle w:val="Bezodstpw"/>
      </w:pPr>
    </w:p>
    <w:p w:rsidR="007E3B82" w:rsidRDefault="007E3B82" w:rsidP="0020350C">
      <w:pPr>
        <w:pStyle w:val="Bezodstpw"/>
        <w:numPr>
          <w:ilvl w:val="0"/>
          <w:numId w:val="3"/>
        </w:numPr>
      </w:pPr>
      <w:r>
        <w:t>W górach wraz ze wzrostem wysokości bezwzględnej maleje średnia roczna temperatura powietrza, a zwiększają się roczne sumy opadów.</w:t>
      </w:r>
    </w:p>
    <w:p w:rsidR="007E3B82" w:rsidRDefault="007E3B82" w:rsidP="0020350C">
      <w:pPr>
        <w:pStyle w:val="Bezodstpw"/>
      </w:pPr>
    </w:p>
    <w:p w:rsidR="007E3B82" w:rsidRDefault="007E3B82" w:rsidP="0020350C">
      <w:pPr>
        <w:pStyle w:val="Bezodstpw"/>
        <w:numPr>
          <w:ilvl w:val="0"/>
          <w:numId w:val="3"/>
        </w:numPr>
      </w:pPr>
      <w:r>
        <w:t>Strefy krajobrazowe to pasy  terenu układające się mniej więcej wzdłuż równoleżników. Wydzielono je na podstawie charakterystycznej roślinności, a także cech klimatu i świata zwierząt.</w:t>
      </w:r>
    </w:p>
    <w:p w:rsidR="007E3B82" w:rsidRDefault="007E3B82" w:rsidP="0020350C">
      <w:pPr>
        <w:pStyle w:val="Bezodstpw"/>
        <w:rPr>
          <w:sz w:val="23"/>
          <w:szCs w:val="23"/>
        </w:rPr>
      </w:pPr>
    </w:p>
    <w:p w:rsidR="007E3B82" w:rsidRPr="00EE7455" w:rsidRDefault="007E3B82" w:rsidP="0020350C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EE7455">
        <w:rPr>
          <w:sz w:val="23"/>
          <w:szCs w:val="23"/>
        </w:rPr>
        <w:t>Uzupełnij rysunek tak, aby przedstawiał układ stref krajobrazowych na półkuli pół</w:t>
      </w:r>
      <w:r w:rsidRPr="00EE7455">
        <w:rPr>
          <w:sz w:val="23"/>
          <w:szCs w:val="23"/>
        </w:rPr>
        <w:softHyphen/>
        <w:t>nocnej. Użyj poniższych symboli.</w:t>
      </w:r>
    </w:p>
    <w:p w:rsidR="007E3B82" w:rsidRDefault="007E3B82" w:rsidP="0020350C">
      <w:pPr>
        <w:pStyle w:val="Bezodstpw"/>
        <w:rPr>
          <w:sz w:val="22"/>
          <w:szCs w:val="22"/>
        </w:rPr>
      </w:pPr>
    </w:p>
    <w:p w:rsidR="005E516F" w:rsidRDefault="007E3B82" w:rsidP="0020350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1787658" wp14:editId="4560DB85">
            <wp:extent cx="3600450" cy="3543199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54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5513"/>
    <w:multiLevelType w:val="hybridMultilevel"/>
    <w:tmpl w:val="1D64F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4FE0"/>
    <w:multiLevelType w:val="hybridMultilevel"/>
    <w:tmpl w:val="9EA83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05D37"/>
    <w:multiLevelType w:val="hybridMultilevel"/>
    <w:tmpl w:val="3F028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16660"/>
    <w:multiLevelType w:val="hybridMultilevel"/>
    <w:tmpl w:val="9586D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82"/>
    <w:rsid w:val="0020350C"/>
    <w:rsid w:val="005E516F"/>
    <w:rsid w:val="006C07A0"/>
    <w:rsid w:val="007E3B82"/>
    <w:rsid w:val="00BC1777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B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3B8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8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0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B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3B8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82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0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strefy-krajobrazowe-ziemi/DZKvqHZK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Rafal</cp:lastModifiedBy>
  <cp:revision>2</cp:revision>
  <dcterms:created xsi:type="dcterms:W3CDTF">2020-04-28T07:47:00Z</dcterms:created>
  <dcterms:modified xsi:type="dcterms:W3CDTF">2020-04-28T07:47:00Z</dcterms:modified>
</cp:coreProperties>
</file>